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11" w:rsidRPr="00804B11" w:rsidRDefault="00804B11" w:rsidP="00804B11">
      <w:pPr>
        <w:pStyle w:val="NoSpacing"/>
        <w:jc w:val="center"/>
        <w:rPr>
          <w:rFonts w:eastAsia="Times New Roman" w:cs="Times New Roman"/>
          <w:b/>
          <w:bCs/>
          <w:sz w:val="28"/>
          <w:szCs w:val="28"/>
        </w:rPr>
      </w:pPr>
      <w:bookmarkStart w:id="0" w:name="_GoBack"/>
      <w:bookmarkEnd w:id="0"/>
      <w:r w:rsidRPr="00804B11">
        <w:rPr>
          <w:rFonts w:eastAsia="Times New Roman" w:cs="Times New Roman"/>
          <w:b/>
          <w:bCs/>
          <w:sz w:val="28"/>
          <w:szCs w:val="28"/>
        </w:rPr>
        <w:t>Jesuit Martyrs of North America</w:t>
      </w:r>
    </w:p>
    <w:p w:rsidR="00804B11" w:rsidRPr="00804B11" w:rsidRDefault="00804B11" w:rsidP="00804B11">
      <w:pPr>
        <w:pStyle w:val="NoSpacing"/>
        <w:jc w:val="center"/>
        <w:rPr>
          <w:rFonts w:eastAsia="Times New Roman" w:cs="Times New Roman"/>
          <w:b/>
          <w:bCs/>
          <w:sz w:val="28"/>
          <w:szCs w:val="28"/>
        </w:rPr>
      </w:pPr>
      <w:r>
        <w:rPr>
          <w:rFonts w:eastAsia="Times New Roman" w:cs="Times New Roman"/>
          <w:b/>
          <w:bCs/>
          <w:sz w:val="28"/>
          <w:szCs w:val="28"/>
        </w:rPr>
        <w:t>Feast Day: October 19</w:t>
      </w:r>
    </w:p>
    <w:p w:rsidR="00804B11" w:rsidRDefault="00804B11" w:rsidP="00804B11">
      <w:pPr>
        <w:pStyle w:val="NoSpacing"/>
        <w:jc w:val="center"/>
        <w:rPr>
          <w:rFonts w:eastAsia="Times New Roman" w:cs="Times New Roman"/>
          <w:b/>
          <w:bCs/>
          <w:i/>
        </w:rPr>
      </w:pPr>
    </w:p>
    <w:p w:rsidR="00804B11" w:rsidRPr="00804B11" w:rsidRDefault="00804B11" w:rsidP="00804B11">
      <w:pPr>
        <w:pStyle w:val="NoSpacing"/>
        <w:rPr>
          <w:rFonts w:eastAsia="Times New Roman" w:cs="Times New Roman"/>
          <w:b/>
          <w:bCs/>
          <w:i/>
        </w:rPr>
      </w:pPr>
      <w:r w:rsidRPr="00804B11">
        <w:rPr>
          <w:rFonts w:eastAsia="Times New Roman" w:cs="Times New Roman"/>
          <w:b/>
          <w:bCs/>
          <w:i/>
        </w:rPr>
        <w:t>PRAYER</w:t>
      </w:r>
    </w:p>
    <w:p w:rsidR="00804B11" w:rsidRPr="00804B11" w:rsidRDefault="00804B11" w:rsidP="00804B11">
      <w:pPr>
        <w:spacing w:after="100" w:line="240" w:lineRule="auto"/>
        <w:rPr>
          <w:rFonts w:eastAsia="Times New Roman" w:cs="Times New Roman"/>
          <w:i/>
          <w:sz w:val="20"/>
          <w:szCs w:val="20"/>
        </w:rPr>
      </w:pPr>
      <w:r w:rsidRPr="00804B11">
        <w:rPr>
          <w:rFonts w:eastAsia="Times New Roman" w:cs="Times New Roman"/>
          <w:i/>
          <w:sz w:val="20"/>
          <w:szCs w:val="20"/>
        </w:rPr>
        <w:t xml:space="preserve">O Almighty God, by whose grace and power your holy martyrs </w:t>
      </w:r>
      <w:hyperlink r:id="rId5" w:history="1">
        <w:r w:rsidRPr="00804B11">
          <w:rPr>
            <w:rFonts w:eastAsia="Times New Roman" w:cs="Times New Roman"/>
            <w:i/>
            <w:sz w:val="20"/>
            <w:szCs w:val="20"/>
          </w:rPr>
          <w:t>Antony</w:t>
        </w:r>
      </w:hyperlink>
      <w:r w:rsidRPr="00804B11">
        <w:rPr>
          <w:rFonts w:eastAsia="Times New Roman" w:cs="Times New Roman"/>
          <w:i/>
          <w:sz w:val="20"/>
          <w:szCs w:val="20"/>
        </w:rPr>
        <w:t xml:space="preserve"> Daniel, Charles Garnier, Gabriel Lalemant, Isaac Jogues, John de Brebeuf, John Lalande, Noel Chabanel, and Rene Goupil triumphed over suffering and were faithful even to death: Grant us, who now remember them in thanksgiving, to be so faithful in our witness to you in this world, that we may receiv</w:t>
      </w:r>
      <w:r w:rsidR="002870A8">
        <w:rPr>
          <w:rFonts w:eastAsia="Times New Roman" w:cs="Times New Roman"/>
          <w:i/>
          <w:sz w:val="20"/>
          <w:szCs w:val="20"/>
        </w:rPr>
        <w:t>e with them the crown of life. T</w:t>
      </w:r>
      <w:r w:rsidRPr="00804B11">
        <w:rPr>
          <w:rFonts w:eastAsia="Times New Roman" w:cs="Times New Roman"/>
          <w:i/>
          <w:sz w:val="20"/>
          <w:szCs w:val="20"/>
        </w:rPr>
        <w:t xml:space="preserve">hrough Jesus Christ our Lord, who lives and reigns with you and the Holy Spirit, one God, for ever and ever. </w:t>
      </w:r>
    </w:p>
    <w:p w:rsidR="00804B11" w:rsidRDefault="00804B11" w:rsidP="00804B11">
      <w:pPr>
        <w:spacing w:before="100" w:beforeAutospacing="1" w:after="100" w:afterAutospacing="1" w:line="240" w:lineRule="auto"/>
        <w:rPr>
          <w:rFonts w:eastAsia="Times New Roman" w:cs="Times New Roman"/>
        </w:rPr>
      </w:pPr>
      <w:r w:rsidRPr="00804B11">
        <w:rPr>
          <w:rFonts w:eastAsia="Times New Roman" w:cs="Times New Roman"/>
        </w:rPr>
        <w:t xml:space="preserve">In the 1600's, Jesuits of French origin did considerable missionary work among the Indians of North America, chiefly in what is now Quebec and in upper New York State. </w:t>
      </w:r>
      <w:r>
        <w:rPr>
          <w:rFonts w:eastAsia="Times New Roman" w:cs="Times New Roman"/>
        </w:rPr>
        <w:t xml:space="preserve">Many of them are died and we honor them on October 19. </w:t>
      </w:r>
    </w:p>
    <w:p w:rsidR="00804B11" w:rsidRPr="00804B11" w:rsidRDefault="004E0B3A" w:rsidP="00804B11">
      <w:pPr>
        <w:spacing w:before="100" w:beforeAutospacing="1" w:after="100" w:afterAutospacing="1" w:line="240" w:lineRule="auto"/>
        <w:rPr>
          <w:rFonts w:eastAsia="Times New Roman" w:cs="Times New Roman"/>
        </w:rPr>
      </w:pPr>
      <w:hyperlink r:id="rId6" w:history="1">
        <w:r w:rsidR="00804B11" w:rsidRPr="00804B11">
          <w:rPr>
            <w:rFonts w:eastAsia="Times New Roman" w:cs="Times New Roman"/>
            <w:b/>
          </w:rPr>
          <w:t>Antony</w:t>
        </w:r>
      </w:hyperlink>
      <w:r w:rsidR="00804B11" w:rsidRPr="00804B11">
        <w:rPr>
          <w:rFonts w:eastAsia="Times New Roman" w:cs="Times New Roman"/>
          <w:b/>
        </w:rPr>
        <w:t xml:space="preserve"> Daniel</w:t>
      </w:r>
      <w:r w:rsidR="00804B11" w:rsidRPr="00804B11">
        <w:rPr>
          <w:rFonts w:eastAsia="Times New Roman" w:cs="Times New Roman"/>
        </w:rPr>
        <w:t xml:space="preserve"> was born at Dieppe, France, in 1601. He joined the Jesuits, and was sent to Canada. From 1637 to 1648 he taught in the Georgian Bay area. He was stationed in the Huron village of Teanaustaye, near Hillsdale, Ontario, when it was attacked by the Iroquois, and he chose to stay with his flock. He was shot, and his body b</w:t>
      </w:r>
      <w:r w:rsidR="00804B11">
        <w:rPr>
          <w:rFonts w:eastAsia="Times New Roman" w:cs="Times New Roman"/>
        </w:rPr>
        <w:t>urned with his church. He died</w:t>
      </w:r>
      <w:r w:rsidR="00804B11" w:rsidRPr="00804B11">
        <w:rPr>
          <w:rFonts w:eastAsia="Times New Roman" w:cs="Times New Roman"/>
        </w:rPr>
        <w:t xml:space="preserve"> July </w:t>
      </w:r>
      <w:r w:rsidR="00804B11">
        <w:rPr>
          <w:rFonts w:eastAsia="Times New Roman" w:cs="Times New Roman"/>
        </w:rPr>
        <w:t xml:space="preserve">4, </w:t>
      </w:r>
      <w:r w:rsidR="00804B11" w:rsidRPr="00804B11">
        <w:rPr>
          <w:rFonts w:eastAsia="Times New Roman" w:cs="Times New Roman"/>
        </w:rPr>
        <w:t xml:space="preserve">1648. </w:t>
      </w:r>
    </w:p>
    <w:p w:rsidR="00804B11" w:rsidRPr="00804B11" w:rsidRDefault="00804B11" w:rsidP="00804B11">
      <w:pPr>
        <w:spacing w:before="100" w:beforeAutospacing="1" w:after="100" w:afterAutospacing="1" w:line="240" w:lineRule="auto"/>
        <w:rPr>
          <w:rFonts w:eastAsia="Times New Roman" w:cs="Times New Roman"/>
        </w:rPr>
      </w:pPr>
      <w:r w:rsidRPr="00804B11">
        <w:rPr>
          <w:rFonts w:eastAsia="Times New Roman" w:cs="Times New Roman"/>
          <w:b/>
        </w:rPr>
        <w:t>Charles Garnier</w:t>
      </w:r>
      <w:r w:rsidRPr="00804B11">
        <w:rPr>
          <w:rFonts w:eastAsia="Times New Roman" w:cs="Times New Roman"/>
        </w:rPr>
        <w:t xml:space="preserve"> was born in Paris in 1606. He joined the Jesuits and was sent to Canada in 1636. In 1649 the Huron village of Saint Jean, Quebec, where he was stationed, was attacked by</w:t>
      </w:r>
      <w:r>
        <w:rPr>
          <w:rFonts w:eastAsia="Times New Roman" w:cs="Times New Roman"/>
        </w:rPr>
        <w:t xml:space="preserve"> the Iroquois. He was shot </w:t>
      </w:r>
      <w:r w:rsidRPr="00804B11">
        <w:rPr>
          <w:rFonts w:eastAsia="Times New Roman" w:cs="Times New Roman"/>
        </w:rPr>
        <w:t xml:space="preserve">while assisting his flock to escape. He struggled to his feet and attempted to reach a dying Huron to give him absolution, but an Iroquois struck him </w:t>
      </w:r>
      <w:r>
        <w:rPr>
          <w:rFonts w:eastAsia="Times New Roman" w:cs="Times New Roman"/>
        </w:rPr>
        <w:t xml:space="preserve">dead with a </w:t>
      </w:r>
      <w:proofErr w:type="spellStart"/>
      <w:r>
        <w:rPr>
          <w:rFonts w:eastAsia="Times New Roman" w:cs="Times New Roman"/>
        </w:rPr>
        <w:t>tomohawk</w:t>
      </w:r>
      <w:proofErr w:type="spellEnd"/>
      <w:r>
        <w:rPr>
          <w:rFonts w:eastAsia="Times New Roman" w:cs="Times New Roman"/>
        </w:rPr>
        <w:t xml:space="preserve">. He died </w:t>
      </w:r>
      <w:r w:rsidRPr="00804B11">
        <w:rPr>
          <w:rFonts w:eastAsia="Times New Roman" w:cs="Times New Roman"/>
        </w:rPr>
        <w:t xml:space="preserve">December </w:t>
      </w:r>
      <w:r>
        <w:rPr>
          <w:rFonts w:eastAsia="Times New Roman" w:cs="Times New Roman"/>
        </w:rPr>
        <w:t xml:space="preserve">7, </w:t>
      </w:r>
      <w:r w:rsidRPr="00804B11">
        <w:rPr>
          <w:rFonts w:eastAsia="Times New Roman" w:cs="Times New Roman"/>
        </w:rPr>
        <w:t xml:space="preserve">1649. </w:t>
      </w:r>
    </w:p>
    <w:p w:rsidR="00804B11" w:rsidRPr="00804B11" w:rsidRDefault="00804B11" w:rsidP="00804B11">
      <w:pPr>
        <w:spacing w:before="100" w:beforeAutospacing="1" w:after="100" w:afterAutospacing="1" w:line="240" w:lineRule="auto"/>
        <w:rPr>
          <w:rFonts w:eastAsia="Times New Roman" w:cs="Times New Roman"/>
        </w:rPr>
      </w:pPr>
      <w:r w:rsidRPr="00804B11">
        <w:rPr>
          <w:rFonts w:eastAsia="Times New Roman" w:cs="Times New Roman"/>
          <w:b/>
        </w:rPr>
        <w:t>Noel Chabanel</w:t>
      </w:r>
      <w:r w:rsidRPr="00804B11">
        <w:rPr>
          <w:rFonts w:eastAsia="Times New Roman" w:cs="Times New Roman"/>
        </w:rPr>
        <w:t xml:space="preserve"> was born in France in 1613. He joined the Jesuits and was sent to Quebec in 1643 to work with Charles Garnier. He found the Huron language difficult to learn, and the Huron way of life distasteful, and he suffered from depression. As a precaution against temptation, he took a vow not to leave his post. At the time when Garnier was killed, he had just gone to another village to preach, and was never seen again. Later, a Huron who had been baptized but returned to paganism revealed that he had ambushed Chabanel and killed him out of hostility for the Chris</w:t>
      </w:r>
      <w:r>
        <w:rPr>
          <w:rFonts w:eastAsia="Times New Roman" w:cs="Times New Roman"/>
        </w:rPr>
        <w:t xml:space="preserve">tian religion. He died </w:t>
      </w:r>
      <w:r w:rsidRPr="00804B11">
        <w:rPr>
          <w:rFonts w:eastAsia="Times New Roman" w:cs="Times New Roman"/>
        </w:rPr>
        <w:t xml:space="preserve">December </w:t>
      </w:r>
      <w:r>
        <w:rPr>
          <w:rFonts w:eastAsia="Times New Roman" w:cs="Times New Roman"/>
        </w:rPr>
        <w:t xml:space="preserve">7, </w:t>
      </w:r>
      <w:r w:rsidRPr="00804B11">
        <w:rPr>
          <w:rFonts w:eastAsia="Times New Roman" w:cs="Times New Roman"/>
        </w:rPr>
        <w:t xml:space="preserve">1649. </w:t>
      </w:r>
    </w:p>
    <w:p w:rsidR="00804B11" w:rsidRPr="00804B11" w:rsidRDefault="00804B11" w:rsidP="00804B11">
      <w:pPr>
        <w:spacing w:before="100" w:beforeAutospacing="1" w:after="100" w:afterAutospacing="1" w:line="240" w:lineRule="auto"/>
        <w:rPr>
          <w:rFonts w:eastAsia="Times New Roman" w:cs="Times New Roman"/>
        </w:rPr>
      </w:pPr>
      <w:r w:rsidRPr="00804B11">
        <w:rPr>
          <w:rFonts w:eastAsia="Times New Roman" w:cs="Times New Roman"/>
          <w:b/>
        </w:rPr>
        <w:t>Isaac Jogues</w:t>
      </w:r>
      <w:r w:rsidRPr="00804B11">
        <w:rPr>
          <w:rFonts w:eastAsia="Times New Roman" w:cs="Times New Roman"/>
        </w:rPr>
        <w:t xml:space="preserve"> was born in Orleans in 1607, became a Jesuit in 1624 and was sent to Canada in 1636, where he worked among the Mowhawks, travelling as far inland as Lake Superior. Assisting him were two layme</w:t>
      </w:r>
      <w:r>
        <w:rPr>
          <w:rFonts w:eastAsia="Times New Roman" w:cs="Times New Roman"/>
        </w:rPr>
        <w:t xml:space="preserve">n, Rene Goupil and John Lalande. </w:t>
      </w:r>
      <w:r w:rsidRPr="00804B11">
        <w:rPr>
          <w:rFonts w:eastAsia="Times New Roman" w:cs="Times New Roman"/>
        </w:rPr>
        <w:t>Goupil, who had studied surgery, had been unable to enrol</w:t>
      </w:r>
      <w:r>
        <w:rPr>
          <w:rFonts w:eastAsia="Times New Roman" w:cs="Times New Roman"/>
        </w:rPr>
        <w:t>l</w:t>
      </w:r>
      <w:r w:rsidRPr="00804B11">
        <w:rPr>
          <w:rFonts w:eastAsia="Times New Roman" w:cs="Times New Roman"/>
        </w:rPr>
        <w:t xml:space="preserve"> as a Jesuit because of bad health, so he came to Canada at his own expense and there volunteered to help with the Indian mission. In 1642 Jogues and Goupil were captured by the Iroquois and kept prisoners at </w:t>
      </w:r>
      <w:proofErr w:type="spellStart"/>
      <w:r w:rsidRPr="00804B11">
        <w:rPr>
          <w:rFonts w:eastAsia="Times New Roman" w:cs="Times New Roman"/>
        </w:rPr>
        <w:t>Ossernenon</w:t>
      </w:r>
      <w:proofErr w:type="spellEnd"/>
      <w:r w:rsidRPr="00804B11">
        <w:rPr>
          <w:rFonts w:eastAsia="Times New Roman" w:cs="Times New Roman"/>
        </w:rPr>
        <w:t xml:space="preserve">, now </w:t>
      </w:r>
      <w:proofErr w:type="spellStart"/>
      <w:r w:rsidRPr="00804B11">
        <w:rPr>
          <w:rFonts w:eastAsia="Times New Roman" w:cs="Times New Roman"/>
        </w:rPr>
        <w:t>Auriesville</w:t>
      </w:r>
      <w:proofErr w:type="spellEnd"/>
      <w:r w:rsidRPr="00804B11">
        <w:rPr>
          <w:rFonts w:eastAsia="Times New Roman" w:cs="Times New Roman"/>
        </w:rPr>
        <w:t>, New York, during which time they were tortured</w:t>
      </w:r>
      <w:r>
        <w:rPr>
          <w:rFonts w:eastAsia="Times New Roman" w:cs="Times New Roman"/>
        </w:rPr>
        <w:t xml:space="preserve">. </w:t>
      </w:r>
      <w:r w:rsidRPr="00804B11">
        <w:rPr>
          <w:rFonts w:eastAsia="Times New Roman" w:cs="Times New Roman"/>
        </w:rPr>
        <w:t>Jogues l</w:t>
      </w:r>
      <w:r>
        <w:rPr>
          <w:rFonts w:eastAsia="Times New Roman" w:cs="Times New Roman"/>
        </w:rPr>
        <w:t xml:space="preserve">ost the use of his hands. On </w:t>
      </w:r>
      <w:r w:rsidRPr="00804B11">
        <w:rPr>
          <w:rFonts w:eastAsia="Times New Roman" w:cs="Times New Roman"/>
        </w:rPr>
        <w:t>September</w:t>
      </w:r>
      <w:r>
        <w:rPr>
          <w:rFonts w:eastAsia="Times New Roman" w:cs="Times New Roman"/>
        </w:rPr>
        <w:t xml:space="preserve"> 29,</w:t>
      </w:r>
      <w:r w:rsidRPr="00804B11">
        <w:rPr>
          <w:rFonts w:eastAsia="Times New Roman" w:cs="Times New Roman"/>
        </w:rPr>
        <w:t xml:space="preserve"> 1642 Goupil was tomahawked for making the sign of the cross over the head of an Indian child. After a year of captivity, Jogues escaped, but three years later returned to Ossernenon as a missionary. </w:t>
      </w:r>
      <w:r>
        <w:rPr>
          <w:rFonts w:eastAsia="Times New Roman" w:cs="Times New Roman"/>
        </w:rPr>
        <w:t xml:space="preserve">During </w:t>
      </w:r>
      <w:r w:rsidRPr="00804B11">
        <w:rPr>
          <w:rFonts w:eastAsia="Times New Roman" w:cs="Times New Roman"/>
        </w:rPr>
        <w:t>an outbreak of sickness, and a failure of the crops, Jogues was accused of witchcraft. He and Lalande were seized, beaten and sl</w:t>
      </w:r>
      <w:r>
        <w:rPr>
          <w:rFonts w:eastAsia="Times New Roman" w:cs="Times New Roman"/>
        </w:rPr>
        <w:t xml:space="preserve">ashed with knives. </w:t>
      </w:r>
      <w:proofErr w:type="gramStart"/>
      <w:r w:rsidRPr="00804B11">
        <w:rPr>
          <w:rFonts w:eastAsia="Times New Roman" w:cs="Times New Roman"/>
        </w:rPr>
        <w:t xml:space="preserve">Jogues </w:t>
      </w:r>
      <w:r>
        <w:rPr>
          <w:rFonts w:eastAsia="Times New Roman" w:cs="Times New Roman"/>
        </w:rPr>
        <w:t xml:space="preserve"> and</w:t>
      </w:r>
      <w:proofErr w:type="gramEnd"/>
      <w:r>
        <w:rPr>
          <w:rFonts w:eastAsia="Times New Roman" w:cs="Times New Roman"/>
        </w:rPr>
        <w:t xml:space="preserve"> Lalande wer</w:t>
      </w:r>
      <w:r w:rsidR="0077332B">
        <w:rPr>
          <w:rFonts w:eastAsia="Times New Roman" w:cs="Times New Roman"/>
        </w:rPr>
        <w:t>e</w:t>
      </w:r>
      <w:r>
        <w:rPr>
          <w:rFonts w:eastAsia="Times New Roman" w:cs="Times New Roman"/>
        </w:rPr>
        <w:t xml:space="preserve"> then</w:t>
      </w:r>
      <w:r w:rsidRPr="00804B11">
        <w:rPr>
          <w:rFonts w:eastAsia="Times New Roman" w:cs="Times New Roman"/>
        </w:rPr>
        <w:t xml:space="preserve"> tomahawked the next day. </w:t>
      </w:r>
    </w:p>
    <w:p w:rsidR="00804B11" w:rsidRPr="00804B11" w:rsidRDefault="00804B11" w:rsidP="00804B11">
      <w:pPr>
        <w:spacing w:before="100" w:beforeAutospacing="1" w:after="100" w:afterAutospacing="1" w:line="240" w:lineRule="auto"/>
        <w:rPr>
          <w:rFonts w:eastAsia="Times New Roman" w:cs="Times New Roman"/>
        </w:rPr>
      </w:pPr>
      <w:r w:rsidRPr="00804B11">
        <w:rPr>
          <w:rFonts w:eastAsia="Times New Roman" w:cs="Times New Roman"/>
          <w:b/>
        </w:rPr>
        <w:t>John de Brebeuf</w:t>
      </w:r>
      <w:r w:rsidR="0077332B">
        <w:rPr>
          <w:rFonts w:eastAsia="Times New Roman" w:cs="Times New Roman"/>
        </w:rPr>
        <w:t xml:space="preserve">, born in Normandy in 1593, </w:t>
      </w:r>
      <w:r w:rsidRPr="00804B11">
        <w:rPr>
          <w:rFonts w:eastAsia="Times New Roman" w:cs="Times New Roman"/>
        </w:rPr>
        <w:t xml:space="preserve">was one of the first three Jesuits assigned to the Canadian mission. He preached among the Hurons, beginning in 1625, at first with no success. In 1633, he made another attempt, which lasted for nearly sixteen years, and was slightly more successful. In 1648 he was joined by Gabriel Lalemant. Lalemant had been born in Paris in 1610, and joined the Jesuits in 1630, but because of bad health was not sent to Canada until 1646. After two years in Quebec, he joined de Brebeuf on the Huron Mission in 1648, the following </w:t>
      </w:r>
      <w:proofErr w:type="gramStart"/>
      <w:r w:rsidRPr="00804B11">
        <w:rPr>
          <w:rFonts w:eastAsia="Times New Roman" w:cs="Times New Roman"/>
        </w:rPr>
        <w:t>spring,</w:t>
      </w:r>
      <w:proofErr w:type="gramEnd"/>
      <w:r w:rsidRPr="00804B11">
        <w:rPr>
          <w:rFonts w:eastAsia="Times New Roman" w:cs="Times New Roman"/>
        </w:rPr>
        <w:t xml:space="preserve"> the two priests were captured in an Iroquois raid and taken to what is now the village of Saint-Ignace in Ontario, where they were horribly tortured. De Brebeuf survived only a few hours, and died 16 March 1649. His frailer companion, Lalemont, lived through the night and died the following day. A contemporary wrote, "There was no part of his body that was not burnt, even his eyes, for the villains had forced burning embers into the sockets." </w:t>
      </w:r>
    </w:p>
    <w:sectPr w:rsidR="00804B11" w:rsidRPr="00804B11" w:rsidSect="00A64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1"/>
    <w:rsid w:val="002870A8"/>
    <w:rsid w:val="0036061C"/>
    <w:rsid w:val="004E0B3A"/>
    <w:rsid w:val="0077332B"/>
    <w:rsid w:val="00804B11"/>
    <w:rsid w:val="00A6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paragraph" w:styleId="Heading4">
    <w:name w:val="heading 4"/>
    <w:basedOn w:val="Normal"/>
    <w:link w:val="Heading4Char"/>
    <w:uiPriority w:val="9"/>
    <w:qFormat/>
    <w:rsid w:val="00804B11"/>
    <w:pPr>
      <w:spacing w:before="100" w:beforeAutospacing="1" w:after="100" w:afterAutospacing="1" w:line="240" w:lineRule="auto"/>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4B11"/>
    <w:rPr>
      <w:rFonts w:eastAsia="Times New Roman" w:cs="Times New Roman"/>
      <w:b/>
      <w:bCs/>
    </w:rPr>
  </w:style>
  <w:style w:type="paragraph" w:styleId="NormalWeb">
    <w:name w:val="Normal (Web)"/>
    <w:basedOn w:val="Normal"/>
    <w:uiPriority w:val="99"/>
    <w:semiHidden/>
    <w:unhideWhenUsed/>
    <w:rsid w:val="00804B11"/>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804B11"/>
    <w:rPr>
      <w:color w:val="0000FF"/>
      <w:u w:val="single"/>
    </w:rPr>
  </w:style>
  <w:style w:type="paragraph" w:styleId="BalloonText">
    <w:name w:val="Balloon Text"/>
    <w:basedOn w:val="Normal"/>
    <w:link w:val="BalloonTextChar"/>
    <w:uiPriority w:val="99"/>
    <w:semiHidden/>
    <w:unhideWhenUsed/>
    <w:rsid w:val="0080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11"/>
    <w:rPr>
      <w:rFonts w:ascii="Tahoma" w:hAnsi="Tahoma" w:cs="Tahoma"/>
      <w:sz w:val="16"/>
      <w:szCs w:val="16"/>
    </w:rPr>
  </w:style>
  <w:style w:type="paragraph" w:styleId="NoSpacing">
    <w:name w:val="No Spacing"/>
    <w:uiPriority w:val="1"/>
    <w:qFormat/>
    <w:rsid w:val="00804B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FF"/>
  </w:style>
  <w:style w:type="paragraph" w:styleId="Heading4">
    <w:name w:val="heading 4"/>
    <w:basedOn w:val="Normal"/>
    <w:link w:val="Heading4Char"/>
    <w:uiPriority w:val="9"/>
    <w:qFormat/>
    <w:rsid w:val="00804B11"/>
    <w:pPr>
      <w:spacing w:before="100" w:beforeAutospacing="1" w:after="100" w:afterAutospacing="1" w:line="240" w:lineRule="auto"/>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4B11"/>
    <w:rPr>
      <w:rFonts w:eastAsia="Times New Roman" w:cs="Times New Roman"/>
      <w:b/>
      <w:bCs/>
    </w:rPr>
  </w:style>
  <w:style w:type="paragraph" w:styleId="NormalWeb">
    <w:name w:val="Normal (Web)"/>
    <w:basedOn w:val="Normal"/>
    <w:uiPriority w:val="99"/>
    <w:semiHidden/>
    <w:unhideWhenUsed/>
    <w:rsid w:val="00804B11"/>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804B11"/>
    <w:rPr>
      <w:color w:val="0000FF"/>
      <w:u w:val="single"/>
    </w:rPr>
  </w:style>
  <w:style w:type="paragraph" w:styleId="BalloonText">
    <w:name w:val="Balloon Text"/>
    <w:basedOn w:val="Normal"/>
    <w:link w:val="BalloonTextChar"/>
    <w:uiPriority w:val="99"/>
    <w:semiHidden/>
    <w:unhideWhenUsed/>
    <w:rsid w:val="0080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B11"/>
    <w:rPr>
      <w:rFonts w:ascii="Tahoma" w:hAnsi="Tahoma" w:cs="Tahoma"/>
      <w:sz w:val="16"/>
      <w:szCs w:val="16"/>
    </w:rPr>
  </w:style>
  <w:style w:type="paragraph" w:styleId="NoSpacing">
    <w:name w:val="No Spacing"/>
    <w:uiPriority w:val="1"/>
    <w:qFormat/>
    <w:rsid w:val="00804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0618">
      <w:bodyDiv w:val="1"/>
      <w:marLeft w:val="0"/>
      <w:marRight w:val="0"/>
      <w:marTop w:val="0"/>
      <w:marBottom w:val="0"/>
      <w:divBdr>
        <w:top w:val="none" w:sz="0" w:space="0" w:color="auto"/>
        <w:left w:val="none" w:sz="0" w:space="0" w:color="auto"/>
        <w:bottom w:val="none" w:sz="0" w:space="0" w:color="auto"/>
        <w:right w:val="none" w:sz="0" w:space="0" w:color="auto"/>
      </w:divBdr>
      <w:divsChild>
        <w:div w:id="1885828308">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12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ustus.anglican.org/resources/bio/77.html" TargetMode="External"/><Relationship Id="rId5" Type="http://schemas.openxmlformats.org/officeDocument/2006/relationships/hyperlink" Target="http://justus.anglican.org/resources/bio/7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unouser</dc:creator>
  <cp:lastModifiedBy>Schneider SJ, Kevin</cp:lastModifiedBy>
  <cp:revision>2</cp:revision>
  <dcterms:created xsi:type="dcterms:W3CDTF">2013-10-14T20:54:00Z</dcterms:created>
  <dcterms:modified xsi:type="dcterms:W3CDTF">2013-10-14T20:54:00Z</dcterms:modified>
</cp:coreProperties>
</file>