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8B" w:rsidRPr="008F3965" w:rsidRDefault="00D05B8B" w:rsidP="008F3965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The Eucharistic Celebration is much more than just a feast;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it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is precisely the memorial of the paschal mystery of Jesus,</w:t>
      </w:r>
      <w:r w:rsidRPr="008F3965">
        <w:rPr>
          <w:rFonts w:ascii="Times New Roman" w:hAnsi="Times New Roman" w:cs="Times New Roman"/>
          <w:sz w:val="32"/>
          <w:szCs w:val="32"/>
        </w:rPr>
        <w:tab/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central mystery of salvation.  </w:t>
      </w:r>
    </w:p>
    <w:p w:rsidR="00D05B8B" w:rsidRPr="008F3965" w:rsidRDefault="00D05B8B" w:rsidP="008F3965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“Memorial” does not mean just a memory, a simple memo0ry,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but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it means that every time we celebrate this sacrament,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we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share in the mystery of the passion, death and resurrection of Christ.  </w:t>
      </w:r>
    </w:p>
    <w:p w:rsidR="00D05B8B" w:rsidRPr="008F3965" w:rsidRDefault="00D05B8B" w:rsidP="008F3965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The Eucharist constitutes the pinnacle of God’s saving action.  </w:t>
      </w:r>
    </w:p>
    <w:p w:rsidR="00D05B8B" w:rsidRPr="008F3965" w:rsidRDefault="00D05B8B" w:rsidP="008F3965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The Lord Jesus,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making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himself bread broken for us,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pours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on us all his mercy and love,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as to renew our hearts, our lives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the way we relate to him and to others.  </w:t>
      </w:r>
    </w:p>
    <w:p w:rsidR="00D05B8B" w:rsidRPr="008F3965" w:rsidRDefault="00D05B8B" w:rsidP="008F3965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That is why, approaching the sacrament,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people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commonly use the phrases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8F3965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receive communion”,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8F3965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make communion.”  </w:t>
      </w:r>
    </w:p>
    <w:p w:rsidR="00D05B8B" w:rsidRPr="008F3965" w:rsidRDefault="00D05B8B" w:rsidP="008F3965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This means that through the power of the Holy Spirit,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participation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at the Eucharistic table conforms us </w:t>
      </w:r>
    </w:p>
    <w:p w:rsidR="00D05B8B" w:rsidRPr="008F3965" w:rsidRDefault="00D05B8B" w:rsidP="008F3965">
      <w:pPr>
        <w:spacing w:after="0"/>
        <w:ind w:left="288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a unique and profound love for Christ </w:t>
      </w:r>
    </w:p>
    <w:p w:rsidR="00D05B8B" w:rsidRPr="008F3965" w:rsidRDefault="00D05B8B" w:rsidP="008F3965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giving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us now a foretaste of that full communion with the Father </w:t>
      </w:r>
    </w:p>
    <w:p w:rsidR="00D05B8B" w:rsidRPr="008F3965" w:rsidRDefault="00D05B8B" w:rsidP="008F3965">
      <w:pPr>
        <w:spacing w:after="0"/>
        <w:ind w:left="360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that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characterizes the heavenly banquet, </w:t>
      </w:r>
    </w:p>
    <w:p w:rsidR="00D05B8B" w:rsidRPr="008F3965" w:rsidRDefault="00D05B8B" w:rsidP="008F3965">
      <w:pPr>
        <w:spacing w:after="0"/>
        <w:ind w:left="4320"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8F3965">
        <w:rPr>
          <w:rFonts w:ascii="Times New Roman" w:hAnsi="Times New Roman" w:cs="Times New Roman"/>
          <w:sz w:val="32"/>
          <w:szCs w:val="32"/>
        </w:rPr>
        <w:t>where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with all the saints we will have</w:t>
      </w:r>
    </w:p>
    <w:p w:rsidR="00F87B3F" w:rsidRDefault="00D05B8B" w:rsidP="008F3965">
      <w:pPr>
        <w:spacing w:after="0"/>
        <w:ind w:left="5040" w:firstLine="720"/>
        <w:rPr>
          <w:rFonts w:ascii="Times New Roman" w:hAnsi="Times New Roman" w:cs="Times New Roman"/>
          <w:sz w:val="32"/>
          <w:szCs w:val="32"/>
        </w:rPr>
      </w:pPr>
      <w:r w:rsidRPr="008F39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F3965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8F3965">
        <w:rPr>
          <w:rFonts w:ascii="Times New Roman" w:hAnsi="Times New Roman" w:cs="Times New Roman"/>
          <w:sz w:val="32"/>
          <w:szCs w:val="32"/>
        </w:rPr>
        <w:t xml:space="preserve"> joy of contemplating God, face to face.</w:t>
      </w:r>
    </w:p>
    <w:p w:rsidR="008F3965" w:rsidRPr="008F3965" w:rsidRDefault="008F3965" w:rsidP="008F396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8F3965">
        <w:rPr>
          <w:rFonts w:ascii="Arial" w:eastAsia="Times New Roman" w:hAnsi="Arial" w:cs="Arial"/>
          <w:color w:val="666666"/>
          <w:sz w:val="20"/>
          <w:szCs w:val="20"/>
        </w:rPr>
        <w:t>Feb 5, 2014 - Uploaded by Catholic News Service</w:t>
      </w:r>
    </w:p>
    <w:p w:rsidR="008F3965" w:rsidRDefault="008F3965" w:rsidP="008F3965">
      <w:pPr>
        <w:spacing w:after="0"/>
        <w:ind w:left="5040" w:firstLine="720"/>
        <w:jc w:val="right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</w:pPr>
      <w:r w:rsidRPr="008F3965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Pope Francis</w:t>
      </w:r>
      <w:r w:rsidRPr="008F396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 explained the </w:t>
      </w:r>
      <w:r w:rsidRPr="008F3965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power</w:t>
      </w:r>
      <w:r w:rsidRPr="008F396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 of the </w:t>
      </w:r>
      <w:r w:rsidRPr="008F3965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</w:rPr>
        <w:t>Eucharist</w:t>
      </w:r>
      <w:r w:rsidRPr="008F396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 </w:t>
      </w:r>
    </w:p>
    <w:p w:rsidR="008F3965" w:rsidRDefault="008F3965" w:rsidP="008F3965">
      <w:pPr>
        <w:spacing w:after="0"/>
        <w:ind w:left="5040" w:firstLine="720"/>
        <w:jc w:val="right"/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</w:pPr>
      <w:proofErr w:type="gramStart"/>
      <w:r w:rsidRPr="008F396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during</w:t>
      </w:r>
      <w:proofErr w:type="gramEnd"/>
      <w:r w:rsidRPr="008F396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 xml:space="preserve"> his weekly general audience Feb. 5</w:t>
      </w:r>
    </w:p>
    <w:p w:rsidR="008F3965" w:rsidRPr="008F3965" w:rsidRDefault="008F3965" w:rsidP="008F3965">
      <w:pPr>
        <w:spacing w:after="0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Translated into English</w:t>
      </w:r>
      <w:bookmarkStart w:id="0" w:name="_GoBack"/>
      <w:bookmarkEnd w:id="0"/>
    </w:p>
    <w:sectPr w:rsidR="008F3965" w:rsidRPr="008F3965" w:rsidSect="00D05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8B"/>
    <w:rsid w:val="008F3965"/>
    <w:rsid w:val="00D05B8B"/>
    <w:rsid w:val="00F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F3965"/>
  </w:style>
  <w:style w:type="character" w:styleId="Emphasis">
    <w:name w:val="Emphasis"/>
    <w:basedOn w:val="DefaultParagraphFont"/>
    <w:uiPriority w:val="20"/>
    <w:qFormat/>
    <w:rsid w:val="008F3965"/>
    <w:rPr>
      <w:i/>
      <w:iCs/>
    </w:rPr>
  </w:style>
  <w:style w:type="character" w:customStyle="1" w:styleId="apple-converted-space">
    <w:name w:val="apple-converted-space"/>
    <w:basedOn w:val="DefaultParagraphFont"/>
    <w:rsid w:val="008F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F3965"/>
  </w:style>
  <w:style w:type="character" w:styleId="Emphasis">
    <w:name w:val="Emphasis"/>
    <w:basedOn w:val="DefaultParagraphFont"/>
    <w:uiPriority w:val="20"/>
    <w:qFormat/>
    <w:rsid w:val="008F3965"/>
    <w:rPr>
      <w:i/>
      <w:iCs/>
    </w:rPr>
  </w:style>
  <w:style w:type="character" w:customStyle="1" w:styleId="apple-converted-space">
    <w:name w:val="apple-converted-space"/>
    <w:basedOn w:val="DefaultParagraphFont"/>
    <w:rsid w:val="008F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1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Schneider SJ, Kevin</cp:lastModifiedBy>
  <cp:revision>1</cp:revision>
  <cp:lastPrinted>2014-02-17T14:38:00Z</cp:lastPrinted>
  <dcterms:created xsi:type="dcterms:W3CDTF">2014-02-17T14:24:00Z</dcterms:created>
  <dcterms:modified xsi:type="dcterms:W3CDTF">2014-02-17T14:39:00Z</dcterms:modified>
</cp:coreProperties>
</file>